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w celu związanym z postępowaniem o udzielenie zamówienia publicznego w przedmiocie </w:t>
      </w:r>
      <w:r w:rsidR="00965A65">
        <w:rPr>
          <w:rFonts w:ascii="Times New Roman" w:hAnsi="Times New Roman" w:cs="Times New Roman"/>
        </w:rPr>
        <w:t>zapytania ofertowego prowadzonego</w:t>
      </w:r>
      <w:r w:rsidRPr="000272FC">
        <w:rPr>
          <w:rFonts w:ascii="Times New Roman" w:hAnsi="Times New Roman" w:cs="Times New Roman"/>
        </w:rPr>
        <w:t xml:space="preserve"> z wyłączeniem stosowania ustawy z dnia 11 września 2019 r. Prawo zamówień publicznych (Dz. U. z 20</w:t>
      </w:r>
      <w:r w:rsidR="003401E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</w:t>
      </w:r>
      <w:r w:rsidR="003401E0">
        <w:rPr>
          <w:rFonts w:ascii="Times New Roman" w:hAnsi="Times New Roman" w:cs="Times New Roman"/>
        </w:rPr>
        <w:t>320</w:t>
      </w:r>
      <w:r w:rsidRPr="000272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</w:t>
      </w:r>
      <w:r w:rsidR="003401E0">
        <w:rPr>
          <w:rFonts w:ascii="Times New Roman" w:hAnsi="Times New Roman" w:cs="Times New Roman"/>
          <w:color w:val="000000" w:themeColor="text1"/>
        </w:rPr>
        <w:br/>
      </w:r>
      <w:r w:rsidRPr="00031803">
        <w:rPr>
          <w:rFonts w:ascii="Times New Roman" w:hAnsi="Times New Roman" w:cs="Times New Roman"/>
          <w:color w:val="000000" w:themeColor="text1"/>
        </w:rPr>
        <w:t xml:space="preserve">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2F494E"/>
    <w:rsid w:val="003401E0"/>
    <w:rsid w:val="003C58A2"/>
    <w:rsid w:val="004B5508"/>
    <w:rsid w:val="005D7EF4"/>
    <w:rsid w:val="006C3A4A"/>
    <w:rsid w:val="007B739C"/>
    <w:rsid w:val="00876EA8"/>
    <w:rsid w:val="008E44A3"/>
    <w:rsid w:val="00965A65"/>
    <w:rsid w:val="00AF34A2"/>
    <w:rsid w:val="00C8328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2025-01-31T12:16:00Z</dcterms:created>
  <dcterms:modified xsi:type="dcterms:W3CDTF">2025-01-31T12:16:00Z</dcterms:modified>
</cp:coreProperties>
</file>