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43" w:rsidRDefault="008F6A2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sprawy:WOMP.DTA.3331.PU.10.2024</w:t>
      </w:r>
      <w:bookmarkStart w:id="0" w:name="_GoBack"/>
      <w:bookmarkEnd w:id="0"/>
    </w:p>
    <w:p w:rsidR="00E17543" w:rsidRDefault="00436F1E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4</w:t>
      </w:r>
    </w:p>
    <w:p w:rsidR="00E17543" w:rsidRDefault="00E1754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7543" w:rsidRDefault="00436F1E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dotycząca przetwarzaniu danych osobowych</w:t>
      </w:r>
    </w:p>
    <w:p w:rsidR="00E17543" w:rsidRDefault="00E1754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7543" w:rsidRDefault="00E17543">
      <w:pPr>
        <w:pStyle w:val="Default"/>
        <w:jc w:val="center"/>
        <w:rPr>
          <w:rFonts w:ascii="Times New Roman" w:hAnsi="Times New Roman" w:cs="Times New Roman"/>
        </w:rPr>
      </w:pPr>
    </w:p>
    <w:p w:rsidR="00E17543" w:rsidRDefault="00436F1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z dnia 27 kwietnia 2016 r. w sprawie ochrony osób fizycznych w związku z przetwarzaniem danych osobowych i w sprawie swobodnego przepływu takich danych oraz uchylenia dyrektywy 95/46/WE (Dz.U.UE.L.2016.119.1 z dnia 04.05.2016 – zwanego RODO) informuję że: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Pana/Pani danych osobowych jest Wojewódzki Ośrodek Medycyny Pracy Centrum </w:t>
      </w:r>
      <w:proofErr w:type="spellStart"/>
      <w:r>
        <w:rPr>
          <w:rFonts w:ascii="Times New Roman" w:hAnsi="Times New Roman" w:cs="Times New Roman"/>
        </w:rPr>
        <w:t>Profilaktyczno</w:t>
      </w:r>
      <w:proofErr w:type="spellEnd"/>
      <w:r>
        <w:rPr>
          <w:rFonts w:ascii="Times New Roman" w:hAnsi="Times New Roman" w:cs="Times New Roman"/>
        </w:rPr>
        <w:t xml:space="preserve"> –Lecznicze ul. Aleksandrowska 61/63 91-205 Łódź, zwany dalej: </w:t>
      </w:r>
      <w:r>
        <w:rPr>
          <w:rFonts w:ascii="Times New Roman" w:hAnsi="Times New Roman" w:cs="Times New Roman"/>
          <w:b/>
          <w:bCs/>
        </w:rPr>
        <w:t xml:space="preserve">„Administratorem”. </w:t>
      </w:r>
      <w:r>
        <w:rPr>
          <w:rFonts w:ascii="Times New Roman" w:hAnsi="Times New Roman" w:cs="Times New Roman"/>
          <w:i/>
          <w:iCs/>
        </w:rPr>
        <w:t xml:space="preserve">Możesz skontaktować się z Administratorem pisząc na adres: sekretariat@wompcpl.eu. Możesz również skontaktować się </w:t>
      </w:r>
      <w:r w:rsidR="00814FD6"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  <w:i/>
          <w:iCs/>
        </w:rPr>
        <w:t>z Administratorem za pośrednictwem powołanego przez niego inspektora ochrony danych pisząc na adres: iod@wompcpl.eu  lub telefonując pod numer: 503 683 635</w:t>
      </w:r>
    </w:p>
    <w:p w:rsidR="00E17543" w:rsidRPr="00814FD6" w:rsidRDefault="00436F1E" w:rsidP="00814FD6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osobowe przetwarzane będą na podstawie art. 6 ust. 1 lit. c RODO </w:t>
      </w:r>
      <w:r w:rsidR="00814F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celu związanym z postępowaniem o udzielenie zamówienia publicznego </w:t>
      </w:r>
      <w:r w:rsidR="00814F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przedmiocie „</w:t>
      </w:r>
      <w:r w:rsidR="00814FD6">
        <w:rPr>
          <w:rFonts w:ascii="Times New Roman" w:hAnsi="Times New Roman" w:cs="Times New Roman"/>
        </w:rPr>
        <w:t>Dostawa urządzeń sieciowych w związku z realizacja zadania</w:t>
      </w:r>
      <w:r w:rsidR="00814FD6" w:rsidRPr="00814FD6">
        <w:rPr>
          <w:rFonts w:ascii="Times New Roman" w:hAnsi="Times New Roman" w:cs="Times New Roman"/>
        </w:rPr>
        <w:t>: Aktualizacja oprogramowania bazodanowego wraz z migracją danych</w:t>
      </w:r>
      <w:r w:rsidR="00814FD6">
        <w:rPr>
          <w:rFonts w:ascii="Times New Roman" w:hAnsi="Times New Roman" w:cs="Times New Roman"/>
        </w:rPr>
        <w:br/>
      </w:r>
      <w:r w:rsidR="00814FD6" w:rsidRPr="00814FD6">
        <w:rPr>
          <w:rFonts w:ascii="Times New Roman" w:hAnsi="Times New Roman" w:cs="Times New Roman"/>
        </w:rPr>
        <w:t xml:space="preserve">w Wojewódzkim Ośrodku Medycyny Pracy Centrum Profilaktyczno- Leczniczym </w:t>
      </w:r>
      <w:r w:rsidR="00814FD6">
        <w:rPr>
          <w:rFonts w:ascii="Times New Roman" w:hAnsi="Times New Roman" w:cs="Times New Roman"/>
        </w:rPr>
        <w:br/>
      </w:r>
      <w:r w:rsidR="00814FD6" w:rsidRPr="00814FD6">
        <w:rPr>
          <w:rFonts w:ascii="Times New Roman" w:hAnsi="Times New Roman" w:cs="Times New Roman"/>
        </w:rPr>
        <w:t>w Łodzi</w:t>
      </w:r>
      <w:r w:rsidRPr="00814FD6">
        <w:rPr>
          <w:rFonts w:ascii="Times New Roman" w:hAnsi="Times New Roman" w:cs="Times New Roman"/>
        </w:rPr>
        <w:t>”, prowadzonym z wyłączeniem stosowania ustawy z dnia 11 września 2019 r. Prawo zamówie</w:t>
      </w:r>
      <w:r w:rsidR="00814FD6" w:rsidRPr="00814FD6">
        <w:rPr>
          <w:rFonts w:ascii="Times New Roman" w:hAnsi="Times New Roman" w:cs="Times New Roman"/>
        </w:rPr>
        <w:t>ń publicznych (</w:t>
      </w:r>
      <w:proofErr w:type="spellStart"/>
      <w:r w:rsidR="00814FD6" w:rsidRPr="00814FD6">
        <w:rPr>
          <w:rFonts w:ascii="Times New Roman" w:hAnsi="Times New Roman" w:cs="Times New Roman"/>
        </w:rPr>
        <w:t>t.j</w:t>
      </w:r>
      <w:proofErr w:type="spellEnd"/>
      <w:r w:rsidR="00814FD6" w:rsidRPr="00814FD6">
        <w:rPr>
          <w:rFonts w:ascii="Times New Roman" w:hAnsi="Times New Roman" w:cs="Times New Roman"/>
        </w:rPr>
        <w:t>. Dz. U. z 2024 r. poz. 1320</w:t>
      </w:r>
      <w:r w:rsidRPr="00814FD6">
        <w:rPr>
          <w:rFonts w:ascii="Times New Roman" w:hAnsi="Times New Roman" w:cs="Times New Roman"/>
        </w:rPr>
        <w:t xml:space="preserve">. – dalej </w:t>
      </w:r>
      <w:proofErr w:type="spellStart"/>
      <w:r w:rsidRPr="00814FD6">
        <w:rPr>
          <w:rFonts w:ascii="Times New Roman" w:hAnsi="Times New Roman" w:cs="Times New Roman"/>
        </w:rPr>
        <w:t>u.p.z.p</w:t>
      </w:r>
      <w:proofErr w:type="spellEnd"/>
      <w:r w:rsidRPr="00814FD6">
        <w:rPr>
          <w:rFonts w:ascii="Times New Roman" w:hAnsi="Times New Roman" w:cs="Times New Roman"/>
        </w:rPr>
        <w:t>.).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danych w celach, o których mowa w pkt 2, odbiorcą Pana/Pani danych osobowych będą następujące kategorie podmiotów: </w:t>
      </w:r>
    </w:p>
    <w:p w:rsidR="00E17543" w:rsidRDefault="00436F1E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osoby zarządzające działalnością statutową Administratora, upoważnieni pracownicy Administratora, w tym osoby zajmujące się sprawami organizacyjnymi oraz finansowymi, informatycy a także osoby uczestniczące</w:t>
      </w:r>
      <w:r w:rsidR="00814FD6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 xml:space="preserve">w pracach Komisji Przetargowej; </w:t>
      </w:r>
    </w:p>
    <w:p w:rsidR="00E17543" w:rsidRDefault="00436F1E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osoby lub podmioty, którym udostępniona zostanie dokumentacja postępowania</w:t>
      </w:r>
      <w:r>
        <w:rPr>
          <w:rFonts w:ascii="Times New Roman" w:hAnsi="Times New Roman" w:cs="Times New Roman"/>
          <w:color w:val="FF0000"/>
        </w:rPr>
        <w:t xml:space="preserve">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osobowe będą przechowywane przez okres 4 lat od dnia zakończenia postępowania o udzielenie zamówienia.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Obowiązek podania przez Pana/Panią danych osobowych jest wymogiem ustawowym określonym w przepisach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 xml:space="preserve">., związanym z udziałem w postępowaniu o udzielenie zamówienia publicznego; konsekwencje niepodania określonych danych wynikają z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 xml:space="preserve">. Podanie danych osobowych jest też warunkiem zawarcia umowy. Konsekwencją niepodania danych osobowych będzie uniemożliwienie wyboru Pana/Pani oferty jako wykonawcy zamówienia i zawarcia umowy o wykonanie zamówienia, a także wypełnienia obowiązków prawnych ciążących na Administratorze.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odniesieniu do Pana/Pani danych osobowych decyzje nie będą podejmowane w sposób zautomatyzowany, stosowanie do art. 22 RODO; w tym nie będą podejmowane decyzje o profilowaniu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Pan/Pani prawo: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żądania od Administratora dostępu do danych osobowych.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sprostowania danych osobowych. Skorzystanie z prawa do sprostowania nie może skutkować zmianą wyniku postępowania ani zmianą postanowień umowy w zakresie niezgodnym z </w:t>
      </w:r>
      <w:proofErr w:type="spellStart"/>
      <w:r>
        <w:rPr>
          <w:rFonts w:ascii="Times New Roman" w:hAnsi="Times New Roman" w:cs="Times New Roman"/>
          <w:color w:val="auto"/>
        </w:rPr>
        <w:t>u.p.z.p</w:t>
      </w:r>
      <w:proofErr w:type="spellEnd"/>
      <w:r>
        <w:rPr>
          <w:rFonts w:ascii="Times New Roman" w:hAnsi="Times New Roman" w:cs="Times New Roman"/>
          <w:color w:val="auto"/>
        </w:rPr>
        <w:t xml:space="preserve">. oraz nie może naruszać integralności protokołu oraz jego załączników,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zaktualizowania danych osobowych,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prawo do ograniczenia przetwarzania danych. Wystąpienie z żądaniem, nie ogranicza przetwarzania danych osobowych do czasu zakończenia postępowania o udzielenie zamówienia publicznego.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i/>
          <w:iCs/>
          <w:color w:val="auto"/>
        </w:rPr>
        <w:t xml:space="preserve">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wniesienia skargi do organu nadzoru Prezesa Urzędu Ochrony Danych Osobowych.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przysługuje Panu/Pani prawo: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usunięcia danych osobowych w związku z art. 17 ust. 3 lit. b, d lub e RODO;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przenoszenia danych osobowych, o którym mowa w art. 20 RODO;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17543" w:rsidRDefault="00E17543">
      <w:pPr>
        <w:pStyle w:val="Default"/>
        <w:jc w:val="both"/>
        <w:rPr>
          <w:rFonts w:ascii="Times New Roman" w:hAnsi="Times New Roman" w:cs="Times New Roman"/>
        </w:rPr>
      </w:pPr>
    </w:p>
    <w:p w:rsidR="00E17543" w:rsidRDefault="00E175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754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34" w:rsidRDefault="00436F1E">
      <w:pPr>
        <w:spacing w:after="0" w:line="240" w:lineRule="auto"/>
      </w:pPr>
      <w:r>
        <w:separator/>
      </w:r>
    </w:p>
  </w:endnote>
  <w:endnote w:type="continuationSeparator" w:id="0">
    <w:p w:rsidR="002F4E34" w:rsidRDefault="0043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43" w:rsidRDefault="00436F1E">
      <w:pPr>
        <w:rPr>
          <w:sz w:val="12"/>
        </w:rPr>
      </w:pPr>
      <w:r>
        <w:separator/>
      </w:r>
    </w:p>
  </w:footnote>
  <w:footnote w:type="continuationSeparator" w:id="0">
    <w:p w:rsidR="00E17543" w:rsidRDefault="00436F1E">
      <w:pPr>
        <w:rPr>
          <w:sz w:val="12"/>
        </w:rPr>
      </w:pPr>
      <w:r>
        <w:continuationSeparator/>
      </w:r>
    </w:p>
  </w:footnote>
  <w:footnote w:id="1">
    <w:p w:rsidR="00E17543" w:rsidRDefault="00436F1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1290"/>
    <w:multiLevelType w:val="multilevel"/>
    <w:tmpl w:val="BFD00C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EA5D3C"/>
    <w:multiLevelType w:val="multilevel"/>
    <w:tmpl w:val="462211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4FC16D61"/>
    <w:multiLevelType w:val="multilevel"/>
    <w:tmpl w:val="C91CE5D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>
    <w:nsid w:val="57D07DBC"/>
    <w:multiLevelType w:val="multilevel"/>
    <w:tmpl w:val="ADF40D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57E5C0E"/>
    <w:multiLevelType w:val="multilevel"/>
    <w:tmpl w:val="9056C2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43"/>
    <w:rsid w:val="002F4E34"/>
    <w:rsid w:val="00436F1E"/>
    <w:rsid w:val="00814FD6"/>
    <w:rsid w:val="008F6A25"/>
    <w:rsid w:val="00E1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272F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272FC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272FC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F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F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272F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272FC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272FC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F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F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2</cp:revision>
  <dcterms:created xsi:type="dcterms:W3CDTF">2024-10-24T08:56:00Z</dcterms:created>
  <dcterms:modified xsi:type="dcterms:W3CDTF">2024-10-24T08:56:00Z</dcterms:modified>
  <dc:language>pl-PL</dc:language>
</cp:coreProperties>
</file>