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814FD6">
        <w:rPr>
          <w:rFonts w:ascii="Times New Roman" w:hAnsi="Times New Roman" w:cs="Times New Roman"/>
        </w:rPr>
        <w:t>Dostawa urządzeń sieciowych w związku z realizacja zadania</w:t>
      </w:r>
      <w:bookmarkStart w:id="0" w:name="_GoBack"/>
      <w:bookmarkEnd w:id="0"/>
      <w:r w:rsidR="00814FD6" w:rsidRPr="00814FD6">
        <w:rPr>
          <w:rFonts w:ascii="Times New Roman" w:hAnsi="Times New Roman" w:cs="Times New Roman"/>
        </w:rPr>
        <w:t>: Aktualizacja oprogramowania bazodanowego wraz z migracją danych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 xml:space="preserve">w Wojewódzkim Ośrodku Medycyny Pracy Centrum Profilaktyczno- Leczniczym 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>w Łodzi</w:t>
      </w:r>
      <w:r w:rsidRPr="00814FD6">
        <w:rPr>
          <w:rFonts w:ascii="Times New Roman" w:hAnsi="Times New Roman" w:cs="Times New Roman"/>
        </w:rPr>
        <w:t>”,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2F4E34"/>
    <w:rsid w:val="00436F1E"/>
    <w:rsid w:val="00814FD6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2024-09-19T09:53:00Z</dcterms:created>
  <dcterms:modified xsi:type="dcterms:W3CDTF">2024-09-19T09:53:00Z</dcterms:modified>
  <dc:language>pl-PL</dc:language>
</cp:coreProperties>
</file>