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</w:p>
    <w:p w:rsidR="007B739C" w:rsidRPr="008E44A3" w:rsidRDefault="00F30FFC" w:rsidP="007B739C">
      <w:pPr>
        <w:pStyle w:val="Default"/>
        <w:jc w:val="right"/>
        <w:rPr>
          <w:rFonts w:ascii="Times New Roman" w:hAnsi="Times New Roman" w:cs="Times New Roman"/>
          <w:bCs/>
        </w:rPr>
      </w:pPr>
      <w:r w:rsidRPr="008E44A3">
        <w:rPr>
          <w:rFonts w:ascii="Times New Roman" w:hAnsi="Times New Roman" w:cs="Times New Roman"/>
          <w:bCs/>
        </w:rPr>
        <w:t xml:space="preserve">Załącznik nr </w:t>
      </w:r>
      <w:r w:rsidR="00111B0C">
        <w:rPr>
          <w:rFonts w:ascii="Times New Roman" w:hAnsi="Times New Roman" w:cs="Times New Roman"/>
          <w:bCs/>
        </w:rPr>
        <w:t>4</w:t>
      </w:r>
    </w:p>
    <w:p w:rsidR="007B739C" w:rsidRDefault="007B739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272FC">
        <w:rPr>
          <w:rFonts w:ascii="Times New Roman" w:hAnsi="Times New Roman" w:cs="Times New Roman"/>
          <w:b/>
          <w:bCs/>
        </w:rPr>
        <w:t>KLAUZULA INFORMACYJNA dotycząca przetwarzaniu danych osobowych</w:t>
      </w: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Pr="000272FC" w:rsidRDefault="000272FC" w:rsidP="000272FC">
      <w:pPr>
        <w:pStyle w:val="Default"/>
        <w:jc w:val="center"/>
        <w:rPr>
          <w:rFonts w:ascii="Times New Roman" w:hAnsi="Times New Roman" w:cs="Times New Roman"/>
        </w:rPr>
      </w:pP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Administratorem Pana/Pani danych osobowych jest Wojewódzki Ośrodek Medycyny Pracy Centrum Profilaktyczno</w:t>
      </w:r>
      <w:r>
        <w:rPr>
          <w:rFonts w:ascii="Times New Roman" w:hAnsi="Times New Roman" w:cs="Times New Roman"/>
        </w:rPr>
        <w:t xml:space="preserve"> </w:t>
      </w:r>
      <w:r w:rsidRPr="000272FC">
        <w:rPr>
          <w:rFonts w:ascii="Times New Roman" w:hAnsi="Times New Roman" w:cs="Times New Roman"/>
        </w:rPr>
        <w:t xml:space="preserve">–Lecznicze ul. Aleksandrowska 61/63 91-205 Łódź, zwany dalej: </w:t>
      </w:r>
      <w:r w:rsidRPr="000272FC">
        <w:rPr>
          <w:rFonts w:ascii="Times New Roman" w:hAnsi="Times New Roman" w:cs="Times New Roman"/>
          <w:b/>
          <w:bCs/>
        </w:rPr>
        <w:t xml:space="preserve">„Administratorem”. </w:t>
      </w:r>
      <w:r w:rsidRPr="000272FC">
        <w:rPr>
          <w:rFonts w:ascii="Times New Roman" w:hAnsi="Times New Roman" w:cs="Times New Roman"/>
          <w:i/>
          <w:iCs/>
        </w:rPr>
        <w:t xml:space="preserve">Możesz skontaktować się z Administratorem pisząc na adres: sekretariat@wompcpl.eu lub telefonując pod numer: </w:t>
      </w:r>
      <w:r>
        <w:rPr>
          <w:rFonts w:ascii="Times New Roman" w:hAnsi="Times New Roman" w:cs="Times New Roman"/>
          <w:i/>
          <w:iCs/>
        </w:rPr>
        <w:t>503 683 635</w:t>
      </w:r>
      <w:r w:rsidRPr="000272FC">
        <w:rPr>
          <w:rFonts w:ascii="Times New Roman" w:hAnsi="Times New Roman" w:cs="Times New Roman"/>
          <w:i/>
          <w:iCs/>
        </w:rPr>
        <w:t xml:space="preserve">/ Możesz również skontaktować się z Administratorem za pośrednictwem powołanego przez niego inspektora ochrony danych pisząc na adres: iod@wompcpl.eu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Pana/Pani dane osobowe przetwarzane będą na podstawie art. 6 ust. 1 lit. c RODO w celu związanym z postępowaniem o udzielenie zamówienia publicznego w przedmiocie „</w:t>
      </w:r>
      <w:r w:rsidR="00D242B4">
        <w:rPr>
          <w:rFonts w:ascii="Times New Roman" w:hAnsi="Times New Roman" w:cs="Times New Roman"/>
        </w:rPr>
        <w:t>sukcesywna dostawa asortymentu laboratoryjnego</w:t>
      </w:r>
      <w:r w:rsidR="00623608">
        <w:rPr>
          <w:rFonts w:ascii="Times New Roman" w:hAnsi="Times New Roman" w:cs="Times New Roman"/>
        </w:rPr>
        <w:t xml:space="preserve"> </w:t>
      </w:r>
      <w:r w:rsidR="00D242B4">
        <w:rPr>
          <w:rFonts w:ascii="Times New Roman" w:hAnsi="Times New Roman" w:cs="Times New Roman"/>
        </w:rPr>
        <w:t>- zamkniętego systemu as</w:t>
      </w:r>
      <w:r w:rsidR="00623608">
        <w:rPr>
          <w:rFonts w:ascii="Times New Roman" w:hAnsi="Times New Roman" w:cs="Times New Roman"/>
        </w:rPr>
        <w:t>piracyjno-</w:t>
      </w:r>
      <w:bookmarkStart w:id="0" w:name="_GoBack"/>
      <w:bookmarkEnd w:id="0"/>
      <w:r w:rsidR="00D242B4">
        <w:rPr>
          <w:rFonts w:ascii="Times New Roman" w:hAnsi="Times New Roman" w:cs="Times New Roman"/>
        </w:rPr>
        <w:t>próżniowego pobierania krwi</w:t>
      </w:r>
      <w:r w:rsidRPr="000272FC">
        <w:rPr>
          <w:rFonts w:ascii="Times New Roman" w:hAnsi="Times New Roman" w:cs="Times New Roman"/>
        </w:rPr>
        <w:t>”, prowadzonym z wyłączeniem stosowania ustawy z dnia 11 września 2019 r. Prawo zamówień publicznych (Dz. U. z 20</w:t>
      </w:r>
      <w:r w:rsidR="002F494E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r. poz.</w:t>
      </w:r>
      <w:r w:rsidR="002F494E">
        <w:rPr>
          <w:rFonts w:ascii="Times New Roman" w:hAnsi="Times New Roman" w:cs="Times New Roman"/>
        </w:rPr>
        <w:t xml:space="preserve"> 1605</w:t>
      </w:r>
      <w:r w:rsidRPr="000272FC">
        <w:rPr>
          <w:rFonts w:ascii="Times New Roman" w:hAnsi="Times New Roman" w:cs="Times New Roman"/>
        </w:rPr>
        <w:t xml:space="preserve"> ze zm. – dalej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>.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0272FC" w:rsidRPr="00031803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031803">
        <w:rPr>
          <w:rFonts w:ascii="Times New Roman" w:hAnsi="Times New Roman" w:cs="Times New Roman"/>
          <w:color w:val="000000" w:themeColor="text1"/>
        </w:rPr>
        <w:t xml:space="preserve">osoby zarządzające działalnością statutową Administratora, upoważnieni pracownicy Administratora, w tym osoby zajmujące się sprawami organizacyjnymi oraz finansowymi, informatycy a także osoby uczestniczące w </w:t>
      </w:r>
      <w:r w:rsidR="002F494E">
        <w:rPr>
          <w:rFonts w:ascii="Times New Roman" w:hAnsi="Times New Roman" w:cs="Times New Roman"/>
          <w:color w:val="000000" w:themeColor="text1"/>
        </w:rPr>
        <w:t>ocenie ofert</w:t>
      </w:r>
      <w:r w:rsidRPr="00031803">
        <w:rPr>
          <w:rFonts w:ascii="Times New Roman" w:hAnsi="Times New Roman" w:cs="Times New Roman"/>
          <w:color w:val="000000" w:themeColor="text1"/>
        </w:rPr>
        <w:t xml:space="preserve">; </w:t>
      </w:r>
    </w:p>
    <w:p w:rsidR="000272FC" w:rsidRDefault="00B1402B" w:rsidP="00B1402B">
      <w:pPr>
        <w:pStyle w:val="Default"/>
        <w:numPr>
          <w:ilvl w:val="0"/>
          <w:numId w:val="2"/>
        </w:numPr>
        <w:spacing w:after="15"/>
        <w:jc w:val="both"/>
        <w:rPr>
          <w:rFonts w:ascii="Times New Roman" w:hAnsi="Times New Roman" w:cs="Times New Roman"/>
        </w:rPr>
      </w:pPr>
      <w:r w:rsidRPr="00C926DB">
        <w:rPr>
          <w:rFonts w:ascii="Times New Roman" w:hAnsi="Times New Roman" w:cs="Times New Roman"/>
        </w:rPr>
        <w:t>ze</w:t>
      </w:r>
      <w:r w:rsidR="00C926DB" w:rsidRPr="00C926DB">
        <w:rPr>
          <w:rFonts w:ascii="Times New Roman" w:hAnsi="Times New Roman" w:cs="Times New Roman"/>
        </w:rPr>
        <w:t xml:space="preserve"> względu </w:t>
      </w:r>
      <w:r w:rsidRPr="00C926DB">
        <w:rPr>
          <w:rFonts w:ascii="Times New Roman" w:hAnsi="Times New Roman" w:cs="Times New Roman"/>
        </w:rPr>
        <w:t xml:space="preserve">na jawność postępowania o </w:t>
      </w:r>
      <w:r w:rsidR="00C926DB" w:rsidRPr="00C926DB">
        <w:rPr>
          <w:rFonts w:ascii="Times New Roman" w:hAnsi="Times New Roman" w:cs="Times New Roman"/>
        </w:rPr>
        <w:t>udzielenie</w:t>
      </w:r>
      <w:r w:rsidRPr="00C926DB">
        <w:rPr>
          <w:rFonts w:ascii="Times New Roman" w:hAnsi="Times New Roman" w:cs="Times New Roman"/>
        </w:rPr>
        <w:t xml:space="preserve"> zamówienia publicznego, odbiorcami Pani/Pana danych osobowych </w:t>
      </w:r>
      <w:r w:rsidR="00C926DB" w:rsidRPr="00C926DB">
        <w:rPr>
          <w:rFonts w:ascii="Times New Roman" w:hAnsi="Times New Roman" w:cs="Times New Roman"/>
        </w:rPr>
        <w:t xml:space="preserve">mogą być </w:t>
      </w:r>
      <w:r w:rsidRPr="00C926DB">
        <w:rPr>
          <w:rFonts w:ascii="Times New Roman" w:hAnsi="Times New Roman" w:cs="Times New Roman"/>
        </w:rPr>
        <w:t xml:space="preserve">wszystkie zainteresowane osoby lub podmioty. </w:t>
      </w:r>
      <w:r w:rsidR="00C926DB" w:rsidRPr="00C926DB">
        <w:rPr>
          <w:rFonts w:ascii="Times New Roman" w:hAnsi="Times New Roman" w:cs="Times New Roman"/>
        </w:rPr>
        <w:t xml:space="preserve">Ograniczenie dostępu do danych </w:t>
      </w:r>
      <w:r w:rsidRPr="00C926DB">
        <w:rPr>
          <w:rFonts w:ascii="Times New Roman" w:hAnsi="Times New Roman" w:cs="Times New Roman"/>
        </w:rPr>
        <w:t>może wystąpić</w:t>
      </w:r>
      <w:r w:rsidR="00C926DB" w:rsidRPr="00C926DB">
        <w:rPr>
          <w:rFonts w:ascii="Times New Roman" w:hAnsi="Times New Roman" w:cs="Times New Roman"/>
        </w:rPr>
        <w:t xml:space="preserve"> jedynie</w:t>
      </w:r>
      <w:r w:rsidRPr="00C926DB">
        <w:rPr>
          <w:rFonts w:ascii="Times New Roman" w:hAnsi="Times New Roman" w:cs="Times New Roman"/>
        </w:rPr>
        <w:t xml:space="preserve"> w szczególnych przypadkach, jeśli jest to uzasadnione ochroną prywatności, interesem publicznym </w:t>
      </w:r>
      <w:r w:rsidR="00C926DB" w:rsidRPr="00C926DB">
        <w:rPr>
          <w:rFonts w:ascii="Times New Roman" w:hAnsi="Times New Roman" w:cs="Times New Roman"/>
        </w:rPr>
        <w:t xml:space="preserve">lub </w:t>
      </w:r>
      <w:r w:rsidRPr="00C926DB">
        <w:rPr>
          <w:rFonts w:ascii="Times New Roman" w:hAnsi="Times New Roman" w:cs="Times New Roman"/>
        </w:rPr>
        <w:t>informacja stanowi tajemnicę przedsiębiorstwa.</w:t>
      </w:r>
    </w:p>
    <w:p w:rsidR="009655A7" w:rsidRPr="009655A7" w:rsidRDefault="009655A7" w:rsidP="009655A7">
      <w:pPr>
        <w:pStyle w:val="Default"/>
        <w:numPr>
          <w:ilvl w:val="0"/>
          <w:numId w:val="2"/>
        </w:numPr>
        <w:spacing w:after="15"/>
        <w:jc w:val="both"/>
        <w:rPr>
          <w:rFonts w:ascii="Times New Roman" w:hAnsi="Times New Roman" w:cs="Times New Roman"/>
        </w:rPr>
      </w:pPr>
      <w:r w:rsidRPr="009655A7">
        <w:rPr>
          <w:rFonts w:ascii="Times New Roman" w:hAnsi="Times New Roman" w:cs="Times New Roman"/>
        </w:rPr>
        <w:t>W związku z jawnością postępowania o udzielenie zamówienia publicznego Pani/a dane mogą być także przekazywane do państw trzecich.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Obowiązek podania przez Pana/Panią danych osobowych jest wymogiem ustawowym określonym w przepisach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., związanym z udziałem w postępowaniu o udzielenie zamówienia publicznego; konsekwencje niepodania określonych danych wynikają z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lastRenderedPageBreak/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0272FC">
        <w:rPr>
          <w:rFonts w:ascii="Times New Roman" w:hAnsi="Times New Roman" w:cs="Times New Roman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Ma Pan/Pani prawo: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sprostowania danych osobowych. Skorzystanie z prawa do sprostowania nie może skutkować zmianą wyniku postępowania ani zmianą postanowień umowy w zakresie niezgodnym z </w:t>
      </w:r>
      <w:proofErr w:type="spellStart"/>
      <w:r w:rsidRPr="000272FC">
        <w:rPr>
          <w:rFonts w:ascii="Times New Roman" w:hAnsi="Times New Roman" w:cs="Times New Roman"/>
          <w:color w:val="auto"/>
        </w:rPr>
        <w:t>u.p.z.p</w:t>
      </w:r>
      <w:proofErr w:type="spellEnd"/>
      <w:r w:rsidRPr="000272FC"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272FC"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0272FC" w:rsidRPr="00632E54" w:rsidRDefault="000272FC" w:rsidP="00632E54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632E54">
        <w:rPr>
          <w:rFonts w:ascii="Times New Roman" w:hAnsi="Times New Roman" w:cs="Times New Roman"/>
          <w:color w:val="auto"/>
        </w:rPr>
        <w:t>wniesienia skargi do Prezesa U</w:t>
      </w:r>
      <w:r w:rsidR="00632E54" w:rsidRPr="00632E54">
        <w:rPr>
          <w:rFonts w:ascii="Times New Roman" w:hAnsi="Times New Roman" w:cs="Times New Roman"/>
          <w:color w:val="auto"/>
        </w:rPr>
        <w:t>rzędu Ochrony Danych Osobowych  (www.uodo.gov.pl)  w  razie uznania, że przetwarzanie danych przez Administratora narusza przepisy prawa.</w:t>
      </w:r>
    </w:p>
    <w:p w:rsidR="000272FC" w:rsidRP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Nie przysługuje Panu/Pani prawo: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</w:p>
    <w:p w:rsidR="005D7EF4" w:rsidRPr="000272FC" w:rsidRDefault="005D7EF4" w:rsidP="000272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7EF4" w:rsidRPr="0002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B2" w:rsidRDefault="006E11B2" w:rsidP="000272FC">
      <w:pPr>
        <w:spacing w:after="0" w:line="240" w:lineRule="auto"/>
      </w:pPr>
      <w:r>
        <w:separator/>
      </w:r>
    </w:p>
  </w:endnote>
  <w:endnote w:type="continuationSeparator" w:id="0">
    <w:p w:rsidR="006E11B2" w:rsidRDefault="006E11B2" w:rsidP="0002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B2" w:rsidRDefault="006E11B2" w:rsidP="000272FC">
      <w:pPr>
        <w:spacing w:after="0" w:line="240" w:lineRule="auto"/>
      </w:pPr>
      <w:r>
        <w:separator/>
      </w:r>
    </w:p>
  </w:footnote>
  <w:footnote w:type="continuationSeparator" w:id="0">
    <w:p w:rsidR="006E11B2" w:rsidRDefault="006E11B2" w:rsidP="000272FC">
      <w:pPr>
        <w:spacing w:after="0" w:line="240" w:lineRule="auto"/>
      </w:pPr>
      <w:r>
        <w:continuationSeparator/>
      </w:r>
    </w:p>
  </w:footnote>
  <w:footnote w:id="1">
    <w:p w:rsidR="000272FC" w:rsidRPr="000272FC" w:rsidRDefault="000272FC" w:rsidP="000272F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272FC"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BD8"/>
    <w:multiLevelType w:val="hybridMultilevel"/>
    <w:tmpl w:val="EC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66B0"/>
    <w:multiLevelType w:val="hybridMultilevel"/>
    <w:tmpl w:val="2736A75C"/>
    <w:lvl w:ilvl="0" w:tplc="4AF043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0509"/>
    <w:multiLevelType w:val="hybridMultilevel"/>
    <w:tmpl w:val="951266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C4576D"/>
    <w:multiLevelType w:val="hybridMultilevel"/>
    <w:tmpl w:val="A7D2CCFE"/>
    <w:lvl w:ilvl="0" w:tplc="CBF85D5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FC"/>
    <w:rsid w:val="000272FC"/>
    <w:rsid w:val="00031803"/>
    <w:rsid w:val="00111B0C"/>
    <w:rsid w:val="002F494E"/>
    <w:rsid w:val="003C58A2"/>
    <w:rsid w:val="004237B3"/>
    <w:rsid w:val="004B5508"/>
    <w:rsid w:val="005D7EF4"/>
    <w:rsid w:val="00623608"/>
    <w:rsid w:val="00632E54"/>
    <w:rsid w:val="006C3A4A"/>
    <w:rsid w:val="006E11B2"/>
    <w:rsid w:val="007B739C"/>
    <w:rsid w:val="00876EA8"/>
    <w:rsid w:val="008E44A3"/>
    <w:rsid w:val="009655A7"/>
    <w:rsid w:val="00B1402B"/>
    <w:rsid w:val="00C83284"/>
    <w:rsid w:val="00C926DB"/>
    <w:rsid w:val="00D242B4"/>
    <w:rsid w:val="00F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3</cp:revision>
  <cp:lastPrinted>2024-01-15T13:34:00Z</cp:lastPrinted>
  <dcterms:created xsi:type="dcterms:W3CDTF">2024-01-23T09:50:00Z</dcterms:created>
  <dcterms:modified xsi:type="dcterms:W3CDTF">2024-01-23T10:13:00Z</dcterms:modified>
</cp:coreProperties>
</file>